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FF0000"/>
          <w:sz w:val="52"/>
          <w:szCs w:val="52"/>
        </w:rPr>
      </w:pPr>
    </w:p>
    <w:p>
      <w:pPr>
        <w:jc w:val="center"/>
        <w:rPr>
          <w:color w:val="FF0000"/>
          <w:sz w:val="52"/>
          <w:szCs w:val="52"/>
        </w:rPr>
      </w:pPr>
    </w:p>
    <w:p>
      <w:pPr>
        <w:jc w:val="center"/>
        <w:rPr>
          <w:b/>
          <w:color w:val="FF0000"/>
          <w:sz w:val="56"/>
          <w:szCs w:val="56"/>
        </w:rPr>
      </w:pPr>
      <w:r>
        <w:rPr>
          <w:rFonts w:hint="eastAsia"/>
          <w:b/>
          <w:color w:val="FF0000"/>
          <w:sz w:val="62"/>
          <w:szCs w:val="62"/>
        </w:rPr>
        <w:t>漯河市现代教育技术服务中心</w:t>
      </w:r>
    </w:p>
    <w:p>
      <w:pPr>
        <w:rPr>
          <w:color w:val="000000" w:themeColor="text1"/>
          <w:sz w:val="28"/>
          <w:szCs w:val="28"/>
        </w:rPr>
      </w:pPr>
    </w:p>
    <w:p>
      <w:pPr>
        <w:rPr>
          <w:color w:val="000000" w:themeColor="text1"/>
        </w:rPr>
      </w:pPr>
    </w:p>
    <w:p>
      <w:pPr>
        <w:jc w:val="cente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漯现代教服中心〔2019〕5号</w:t>
      </w:r>
    </w:p>
    <w:p>
      <w:pPr>
        <w:jc w:val="center"/>
        <w:rPr>
          <w:color w:val="000000" w:themeColor="text1"/>
        </w:rPr>
      </w:pPr>
      <w:r>
        <w:rPr>
          <w:color w:val="000000" w:themeColor="text1"/>
        </w:rPr>
        <mc:AlternateContent>
          <mc:Choice Requires="wps">
            <w:drawing>
              <wp:anchor distT="0" distB="0" distL="114300" distR="114300" simplePos="0" relativeHeight="251658240" behindDoc="0" locked="0" layoutInCell="1" allowOverlap="1">
                <wp:simplePos x="0" y="0"/>
                <wp:positionH relativeFrom="column">
                  <wp:posOffset>119380</wp:posOffset>
                </wp:positionH>
                <wp:positionV relativeFrom="paragraph">
                  <wp:posOffset>114935</wp:posOffset>
                </wp:positionV>
                <wp:extent cx="5132070" cy="38735"/>
                <wp:effectExtent l="0" t="9525" r="11430" b="27940"/>
                <wp:wrapNone/>
                <wp:docPr id="2" name="自选图形 2"/>
                <wp:cNvGraphicFramePr/>
                <a:graphic xmlns:a="http://schemas.openxmlformats.org/drawingml/2006/main">
                  <a:graphicData uri="http://schemas.microsoft.com/office/word/2010/wordprocessingShape">
                    <wps:wsp>
                      <wps:cNvCnPr/>
                      <wps:spPr>
                        <a:xfrm>
                          <a:off x="0" y="0"/>
                          <a:ext cx="5132070" cy="38735"/>
                        </a:xfrm>
                        <a:prstGeom prst="straightConnector1">
                          <a:avLst/>
                        </a:prstGeom>
                        <a:ln w="19050" cap="flat" cmpd="sng">
                          <a:solidFill>
                            <a:srgbClr val="FF0000"/>
                          </a:solidFill>
                          <a:prstDash val="solid"/>
                          <a:headEnd type="none" w="med" len="med"/>
                          <a:tailEnd type="none" w="med" len="med"/>
                        </a:ln>
                        <a:effectLst/>
                      </wps:spPr>
                      <wps:bodyPr/>
                    </wps:wsp>
                  </a:graphicData>
                </a:graphic>
              </wp:anchor>
            </w:drawing>
          </mc:Choice>
          <mc:Fallback>
            <w:pict>
              <v:shape id="自选图形 2" o:spid="_x0000_s1026" o:spt="32" type="#_x0000_t32" style="position:absolute;left:0pt;margin-left:9.4pt;margin-top:9.05pt;height:3.05pt;width:404.1pt;z-index:251658240;mso-width-relative:page;mso-height-relative:page;" filled="f" stroked="t" coordsize="21600,21600" o:gfxdata="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WXALLVAAAACAEA&#10;AA8AAAAAAAAAAQAgAAAAIgAAAGRycy9kb3ducmV2LnhtbFBLAQIUABQAAAAIAIdO4kD9PcD/5AEA&#10;AKgDAAAOAAAAAAAAAAEAIAAAACQBAABkcnMvZTJvRG9jLnhtbFBLBQYAAAAABgAGAFkBAAB6BQAA&#10;AAA=&#10;">
                <v:fill on="f" focussize="0,0"/>
                <v:stroke weight="1.5pt" color="#FF0000" joinstyle="round"/>
                <v:imagedata o:title=""/>
                <o:lock v:ext="edit" aspectratio="f"/>
              </v:shape>
            </w:pict>
          </mc:Fallback>
        </mc:AlternateContent>
      </w:r>
    </w:p>
    <w:p>
      <w:pPr>
        <w:jc w:val="center"/>
        <w:rPr>
          <w:b/>
          <w:sz w:val="28"/>
          <w:szCs w:val="28"/>
        </w:rPr>
      </w:pPr>
    </w:p>
    <w:p>
      <w:pPr>
        <w:jc w:val="center"/>
        <w:rPr>
          <w:rFonts w:ascii="宋体" w:hAnsi="宋体" w:eastAsia="宋体" w:cs="宋体"/>
          <w:b/>
          <w:bCs/>
          <w:sz w:val="44"/>
          <w:szCs w:val="44"/>
        </w:rPr>
      </w:pPr>
      <w:bookmarkStart w:id="0" w:name="_GoBack"/>
      <w:r>
        <w:rPr>
          <w:rFonts w:hint="eastAsia" w:ascii="宋体" w:hAnsi="宋体" w:eastAsia="宋体" w:cs="宋体"/>
          <w:b/>
          <w:bCs/>
          <w:sz w:val="44"/>
          <w:szCs w:val="44"/>
        </w:rPr>
        <w:t>漯河市现代教育技术服务中心</w:t>
      </w:r>
    </w:p>
    <w:p>
      <w:pPr>
        <w:jc w:val="center"/>
        <w:rPr>
          <w:rFonts w:ascii="宋体" w:hAnsi="宋体" w:eastAsia="宋体" w:cs="宋体"/>
          <w:b/>
          <w:bCs/>
          <w:sz w:val="44"/>
          <w:szCs w:val="44"/>
        </w:rPr>
      </w:pPr>
      <w:r>
        <w:rPr>
          <w:rFonts w:hint="eastAsia" w:ascii="宋体" w:hAnsi="宋体" w:eastAsia="宋体" w:cs="宋体"/>
          <w:b/>
          <w:bCs/>
          <w:sz w:val="44"/>
          <w:szCs w:val="44"/>
        </w:rPr>
        <w:t>关于2019年第三期全国青少年机器人等级</w:t>
      </w:r>
    </w:p>
    <w:p>
      <w:pPr>
        <w:jc w:val="center"/>
        <w:rPr>
          <w:rFonts w:ascii="宋体" w:hAnsi="宋体" w:eastAsia="宋体" w:cs="宋体"/>
          <w:b/>
          <w:bCs/>
          <w:sz w:val="44"/>
          <w:szCs w:val="44"/>
        </w:rPr>
      </w:pPr>
      <w:r>
        <w:rPr>
          <w:rFonts w:hint="eastAsia" w:ascii="宋体" w:hAnsi="宋体" w:eastAsia="宋体" w:cs="宋体"/>
          <w:b/>
          <w:bCs/>
          <w:sz w:val="44"/>
          <w:szCs w:val="44"/>
        </w:rPr>
        <w:t>考试的通知</w:t>
      </w:r>
    </w:p>
    <w:bookmarkEnd w:id="0"/>
    <w:p>
      <w:pPr>
        <w:spacing w:line="360" w:lineRule="auto"/>
        <w:rPr>
          <w:rFonts w:ascii="仿宋" w:hAnsi="仿宋" w:eastAsia="仿宋" w:cs="仿宋"/>
          <w:sz w:val="32"/>
          <w:szCs w:val="32"/>
        </w:rPr>
      </w:pPr>
    </w:p>
    <w:p>
      <w:pPr>
        <w:spacing w:line="360" w:lineRule="auto"/>
        <w:rPr>
          <w:rFonts w:ascii="仿宋" w:hAnsi="仿宋" w:eastAsia="仿宋" w:cs="仿宋"/>
          <w:sz w:val="32"/>
          <w:szCs w:val="32"/>
        </w:rPr>
      </w:pPr>
      <w:r>
        <w:rPr>
          <w:rFonts w:hint="eastAsia" w:ascii="仿宋" w:hAnsi="仿宋" w:eastAsia="仿宋" w:cs="仿宋"/>
          <w:sz w:val="32"/>
          <w:szCs w:val="32"/>
        </w:rPr>
        <w:t>全市各单位及机器人培训机构：</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按照河南省现代教育技术研究院关于2019年全国青少年机器人等级考试文件精神，现就漯河市青少年机器人等级考试工作安排如下：</w:t>
      </w:r>
    </w:p>
    <w:p>
      <w:pPr>
        <w:numPr>
          <w:ilvl w:val="0"/>
          <w:numId w:val="1"/>
        </w:num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参加对象</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年龄为8—18周岁，学级为1年级至高中3年级的青少年群体</w:t>
      </w:r>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二、考试时间及地点</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1、考试时间</w:t>
      </w:r>
    </w:p>
    <w:tbl>
      <w:tblPr>
        <w:tblStyle w:val="6"/>
        <w:tblpPr w:leftFromText="180" w:rightFromText="180" w:vertAnchor="text" w:horzAnchor="page" w:tblpX="1972" w:tblpY="114"/>
        <w:tblOverlap w:val="never"/>
        <w:tblW w:w="81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0"/>
        <w:gridCol w:w="1485"/>
        <w:gridCol w:w="3050"/>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1540" w:type="dxa"/>
            <w:vAlign w:val="center"/>
          </w:tcPr>
          <w:p>
            <w:pPr>
              <w:jc w:val="center"/>
              <w:rPr>
                <w:rFonts w:ascii="仿宋" w:hAnsi="仿宋" w:eastAsia="仿宋" w:cs="仿宋"/>
              </w:rPr>
            </w:pPr>
            <w:r>
              <w:rPr>
                <w:rFonts w:hint="eastAsia" w:ascii="仿宋" w:hAnsi="仿宋" w:eastAsia="仿宋" w:cs="仿宋"/>
              </w:rPr>
              <w:t>时间</w:t>
            </w:r>
          </w:p>
        </w:tc>
        <w:tc>
          <w:tcPr>
            <w:tcW w:w="1485" w:type="dxa"/>
            <w:vAlign w:val="center"/>
          </w:tcPr>
          <w:p>
            <w:pPr>
              <w:jc w:val="center"/>
              <w:rPr>
                <w:rFonts w:ascii="仿宋" w:hAnsi="仿宋" w:eastAsia="仿宋" w:cs="仿宋"/>
              </w:rPr>
            </w:pPr>
            <w:r>
              <w:rPr>
                <w:rFonts w:hint="eastAsia" w:ascii="仿宋" w:hAnsi="仿宋" w:eastAsia="仿宋" w:cs="仿宋"/>
              </w:rPr>
              <w:t>理论考试</w:t>
            </w:r>
          </w:p>
        </w:tc>
        <w:tc>
          <w:tcPr>
            <w:tcW w:w="3050" w:type="dxa"/>
            <w:vAlign w:val="center"/>
          </w:tcPr>
          <w:p>
            <w:pPr>
              <w:jc w:val="center"/>
              <w:rPr>
                <w:rFonts w:ascii="仿宋" w:hAnsi="仿宋" w:eastAsia="仿宋" w:cs="仿宋"/>
              </w:rPr>
            </w:pPr>
            <w:r>
              <w:rPr>
                <w:rFonts w:hint="eastAsia" w:ascii="仿宋" w:hAnsi="仿宋" w:eastAsia="仿宋" w:cs="仿宋"/>
              </w:rPr>
              <w:t>实际操作</w:t>
            </w:r>
          </w:p>
        </w:tc>
        <w:tc>
          <w:tcPr>
            <w:tcW w:w="2055" w:type="dxa"/>
            <w:vAlign w:val="center"/>
          </w:tcPr>
          <w:p>
            <w:pPr>
              <w:jc w:val="center"/>
              <w:rPr>
                <w:rFonts w:ascii="仿宋" w:hAnsi="仿宋" w:eastAsia="仿宋" w:cs="仿宋"/>
              </w:rPr>
            </w:pPr>
            <w:r>
              <w:rPr>
                <w:rFonts w:hint="eastAsia" w:ascii="仿宋" w:hAnsi="仿宋" w:eastAsia="仿宋" w:cs="仿宋"/>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1540" w:type="dxa"/>
            <w:vMerge w:val="restart"/>
            <w:vAlign w:val="center"/>
          </w:tcPr>
          <w:p>
            <w:pPr>
              <w:jc w:val="center"/>
              <w:rPr>
                <w:rFonts w:ascii="仿宋" w:hAnsi="仿宋" w:eastAsia="仿宋" w:cs="仿宋"/>
              </w:rPr>
            </w:pPr>
          </w:p>
          <w:p>
            <w:pPr>
              <w:jc w:val="center"/>
              <w:rPr>
                <w:rFonts w:ascii="仿宋" w:hAnsi="仿宋" w:eastAsia="仿宋" w:cs="仿宋"/>
              </w:rPr>
            </w:pPr>
            <w:r>
              <w:rPr>
                <w:rFonts w:hint="eastAsia" w:ascii="仿宋" w:hAnsi="仿宋" w:eastAsia="仿宋" w:cs="仿宋"/>
              </w:rPr>
              <w:t>2019年9月21日</w:t>
            </w:r>
          </w:p>
        </w:tc>
        <w:tc>
          <w:tcPr>
            <w:tcW w:w="1485" w:type="dxa"/>
            <w:vAlign w:val="center"/>
          </w:tcPr>
          <w:p>
            <w:pPr>
              <w:jc w:val="center"/>
              <w:rPr>
                <w:rFonts w:ascii="仿宋" w:hAnsi="仿宋" w:eastAsia="仿宋" w:cs="仿宋"/>
              </w:rPr>
            </w:pPr>
            <w:r>
              <w:rPr>
                <w:rFonts w:hint="eastAsia" w:ascii="仿宋" w:hAnsi="仿宋" w:eastAsia="仿宋" w:cs="仿宋"/>
              </w:rPr>
              <w:t>8:30-9:30</w:t>
            </w:r>
          </w:p>
        </w:tc>
        <w:tc>
          <w:tcPr>
            <w:tcW w:w="3050" w:type="dxa"/>
            <w:vAlign w:val="center"/>
          </w:tcPr>
          <w:p>
            <w:pPr>
              <w:jc w:val="center"/>
              <w:rPr>
                <w:rFonts w:ascii="仿宋" w:hAnsi="仿宋" w:eastAsia="仿宋" w:cs="仿宋"/>
              </w:rPr>
            </w:pPr>
            <w:r>
              <w:rPr>
                <w:rFonts w:hint="eastAsia" w:ascii="仿宋" w:hAnsi="仿宋" w:eastAsia="仿宋" w:cs="仿宋"/>
              </w:rPr>
              <w:t>9:15-10:15</w:t>
            </w:r>
          </w:p>
        </w:tc>
        <w:tc>
          <w:tcPr>
            <w:tcW w:w="2055" w:type="dxa"/>
            <w:vAlign w:val="center"/>
          </w:tcPr>
          <w:p>
            <w:pPr>
              <w:ind w:firstLine="220" w:firstLineChars="100"/>
              <w:jc w:val="both"/>
              <w:rPr>
                <w:rFonts w:ascii="仿宋" w:hAnsi="仿宋" w:eastAsia="仿宋" w:cs="仿宋"/>
              </w:rPr>
            </w:pPr>
            <w:r>
              <w:rPr>
                <w:rFonts w:hint="eastAsia" w:ascii="仿宋" w:hAnsi="仿宋" w:eastAsia="仿宋" w:cs="仿宋"/>
              </w:rPr>
              <w:t>五级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trPr>
        <w:tc>
          <w:tcPr>
            <w:tcW w:w="1540" w:type="dxa"/>
            <w:vMerge w:val="continue"/>
            <w:vAlign w:val="center"/>
          </w:tcPr>
          <w:p>
            <w:pPr>
              <w:jc w:val="center"/>
              <w:rPr>
                <w:rFonts w:ascii="仿宋" w:hAnsi="仿宋" w:eastAsia="仿宋" w:cs="仿宋"/>
              </w:rPr>
            </w:pPr>
          </w:p>
        </w:tc>
        <w:tc>
          <w:tcPr>
            <w:tcW w:w="1485" w:type="dxa"/>
            <w:vAlign w:val="center"/>
          </w:tcPr>
          <w:p>
            <w:pPr>
              <w:jc w:val="center"/>
              <w:rPr>
                <w:rFonts w:ascii="仿宋" w:hAnsi="仿宋" w:eastAsia="仿宋" w:cs="仿宋"/>
              </w:rPr>
            </w:pPr>
            <w:r>
              <w:rPr>
                <w:rFonts w:hint="eastAsia" w:ascii="仿宋" w:hAnsi="仿宋" w:eastAsia="仿宋" w:cs="仿宋"/>
              </w:rPr>
              <w:t>8:30-9:00</w:t>
            </w:r>
          </w:p>
        </w:tc>
        <w:tc>
          <w:tcPr>
            <w:tcW w:w="3050" w:type="dxa"/>
            <w:vAlign w:val="center"/>
          </w:tcPr>
          <w:p>
            <w:pPr>
              <w:jc w:val="center"/>
              <w:rPr>
                <w:rFonts w:hint="eastAsia" w:ascii="仿宋" w:hAnsi="仿宋" w:eastAsia="仿宋" w:cs="仿宋"/>
              </w:rPr>
            </w:pPr>
            <w:r>
              <w:rPr>
                <w:rFonts w:hint="eastAsia" w:ascii="仿宋" w:hAnsi="仿宋" w:eastAsia="仿宋" w:cs="仿宋"/>
              </w:rPr>
              <w:t>9:15-10:15</w:t>
            </w:r>
          </w:p>
        </w:tc>
        <w:tc>
          <w:tcPr>
            <w:tcW w:w="2055" w:type="dxa"/>
            <w:vAlign w:val="center"/>
          </w:tcPr>
          <w:p>
            <w:pPr>
              <w:ind w:firstLine="220" w:firstLineChars="100"/>
              <w:jc w:val="both"/>
              <w:rPr>
                <w:rFonts w:ascii="仿宋" w:hAnsi="仿宋" w:eastAsia="仿宋" w:cs="仿宋"/>
              </w:rPr>
            </w:pPr>
            <w:r>
              <w:rPr>
                <w:rFonts w:hint="eastAsia" w:ascii="仿宋" w:hAnsi="仿宋" w:eastAsia="仿宋" w:cs="仿宋"/>
              </w:rPr>
              <w:t>四级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 w:hRule="atLeast"/>
        </w:trPr>
        <w:tc>
          <w:tcPr>
            <w:tcW w:w="1540" w:type="dxa"/>
            <w:vMerge w:val="continue"/>
            <w:vAlign w:val="center"/>
          </w:tcPr>
          <w:p>
            <w:pPr>
              <w:jc w:val="center"/>
              <w:rPr>
                <w:rFonts w:ascii="仿宋" w:hAnsi="仿宋" w:eastAsia="仿宋" w:cs="仿宋"/>
              </w:rPr>
            </w:pPr>
          </w:p>
        </w:tc>
        <w:tc>
          <w:tcPr>
            <w:tcW w:w="1485" w:type="dxa"/>
            <w:vAlign w:val="center"/>
          </w:tcPr>
          <w:p>
            <w:pPr>
              <w:jc w:val="center"/>
              <w:rPr>
                <w:rFonts w:hint="eastAsia" w:ascii="仿宋" w:hAnsi="仿宋" w:eastAsia="仿宋" w:cs="仿宋"/>
              </w:rPr>
            </w:pPr>
            <w:r>
              <w:rPr>
                <w:rFonts w:hint="eastAsia" w:ascii="仿宋" w:hAnsi="仿宋" w:eastAsia="仿宋" w:cs="仿宋"/>
              </w:rPr>
              <w:t>10:45-11:15</w:t>
            </w:r>
          </w:p>
        </w:tc>
        <w:tc>
          <w:tcPr>
            <w:tcW w:w="3050" w:type="dxa"/>
            <w:vAlign w:val="center"/>
          </w:tcPr>
          <w:p>
            <w:pPr>
              <w:jc w:val="center"/>
              <w:rPr>
                <w:rFonts w:hint="eastAsia" w:ascii="仿宋" w:hAnsi="仿宋" w:eastAsia="仿宋" w:cs="仿宋"/>
              </w:rPr>
            </w:pPr>
            <w:r>
              <w:rPr>
                <w:rFonts w:hint="eastAsia" w:ascii="仿宋" w:hAnsi="仿宋" w:eastAsia="仿宋" w:cs="仿宋"/>
              </w:rPr>
              <w:t>11:30-12:30</w:t>
            </w:r>
          </w:p>
        </w:tc>
        <w:tc>
          <w:tcPr>
            <w:tcW w:w="2055" w:type="dxa"/>
            <w:vAlign w:val="center"/>
          </w:tcPr>
          <w:p>
            <w:pPr>
              <w:ind w:firstLine="220" w:firstLineChars="100"/>
              <w:jc w:val="both"/>
              <w:rPr>
                <w:rFonts w:hint="eastAsia" w:ascii="仿宋" w:hAnsi="仿宋" w:eastAsia="仿宋" w:cs="仿宋"/>
              </w:rPr>
            </w:pPr>
            <w:r>
              <w:rPr>
                <w:rFonts w:hint="eastAsia" w:ascii="仿宋" w:hAnsi="仿宋" w:eastAsia="仿宋" w:cs="仿宋"/>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40" w:type="dxa"/>
            <w:vMerge w:val="continue"/>
            <w:vAlign w:val="center"/>
          </w:tcPr>
          <w:p>
            <w:pPr>
              <w:jc w:val="center"/>
              <w:rPr>
                <w:rFonts w:ascii="仿宋" w:hAnsi="仿宋" w:eastAsia="仿宋" w:cs="仿宋"/>
              </w:rPr>
            </w:pPr>
          </w:p>
        </w:tc>
        <w:tc>
          <w:tcPr>
            <w:tcW w:w="1485" w:type="dxa"/>
            <w:vAlign w:val="center"/>
          </w:tcPr>
          <w:p>
            <w:pPr>
              <w:jc w:val="center"/>
              <w:rPr>
                <w:rFonts w:hint="eastAsia" w:ascii="仿宋" w:hAnsi="仿宋" w:eastAsia="仿宋" w:cs="仿宋"/>
              </w:rPr>
            </w:pPr>
            <w:r>
              <w:rPr>
                <w:rFonts w:hint="eastAsia" w:ascii="仿宋" w:hAnsi="仿宋" w:eastAsia="仿宋" w:cs="仿宋"/>
              </w:rPr>
              <w:t>13:30-14:00</w:t>
            </w:r>
          </w:p>
        </w:tc>
        <w:tc>
          <w:tcPr>
            <w:tcW w:w="3050" w:type="dxa"/>
            <w:vAlign w:val="center"/>
          </w:tcPr>
          <w:p>
            <w:pPr>
              <w:jc w:val="center"/>
              <w:rPr>
                <w:rFonts w:hint="eastAsia" w:ascii="仿宋" w:hAnsi="仿宋" w:eastAsia="仿宋" w:cs="仿宋"/>
              </w:rPr>
            </w:pPr>
            <w:r>
              <w:rPr>
                <w:rFonts w:hint="eastAsia" w:ascii="仿宋" w:hAnsi="仿宋" w:eastAsia="仿宋" w:cs="仿宋"/>
              </w:rPr>
              <w:t>14:15-15:00</w:t>
            </w:r>
          </w:p>
        </w:tc>
        <w:tc>
          <w:tcPr>
            <w:tcW w:w="2055" w:type="dxa"/>
            <w:vAlign w:val="center"/>
          </w:tcPr>
          <w:p>
            <w:pPr>
              <w:ind w:firstLine="220" w:firstLineChars="100"/>
              <w:jc w:val="both"/>
              <w:rPr>
                <w:rFonts w:hint="eastAsia" w:ascii="仿宋" w:hAnsi="仿宋" w:eastAsia="仿宋" w:cs="仿宋"/>
              </w:rPr>
            </w:pPr>
            <w:r>
              <w:rPr>
                <w:rFonts w:hint="eastAsia" w:ascii="仿宋" w:hAnsi="仿宋" w:eastAsia="仿宋" w:cs="仿宋"/>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trPr>
        <w:tc>
          <w:tcPr>
            <w:tcW w:w="1540" w:type="dxa"/>
            <w:vMerge w:val="continue"/>
            <w:vAlign w:val="center"/>
          </w:tcPr>
          <w:p>
            <w:pPr>
              <w:jc w:val="center"/>
              <w:rPr>
                <w:rFonts w:ascii="仿宋" w:hAnsi="仿宋" w:eastAsia="仿宋" w:cs="仿宋"/>
              </w:rPr>
            </w:pPr>
          </w:p>
        </w:tc>
        <w:tc>
          <w:tcPr>
            <w:tcW w:w="1485" w:type="dxa"/>
            <w:vAlign w:val="center"/>
          </w:tcPr>
          <w:p>
            <w:pPr>
              <w:jc w:val="center"/>
              <w:rPr>
                <w:rFonts w:hint="eastAsia" w:ascii="仿宋" w:hAnsi="仿宋" w:eastAsia="仿宋" w:cs="仿宋"/>
              </w:rPr>
            </w:pPr>
            <w:r>
              <w:rPr>
                <w:rFonts w:hint="eastAsia" w:ascii="仿宋" w:hAnsi="仿宋" w:eastAsia="仿宋" w:cs="仿宋"/>
              </w:rPr>
              <w:t>15:30-16:00</w:t>
            </w:r>
          </w:p>
        </w:tc>
        <w:tc>
          <w:tcPr>
            <w:tcW w:w="3050" w:type="dxa"/>
            <w:vAlign w:val="center"/>
          </w:tcPr>
          <w:p>
            <w:pPr>
              <w:jc w:val="center"/>
              <w:rPr>
                <w:rFonts w:hint="eastAsia" w:ascii="仿宋" w:hAnsi="仿宋" w:eastAsia="仿宋" w:cs="仿宋"/>
              </w:rPr>
            </w:pPr>
            <w:r>
              <w:rPr>
                <w:rFonts w:hint="eastAsia" w:ascii="仿宋" w:hAnsi="仿宋" w:eastAsia="仿宋" w:cs="仿宋"/>
              </w:rPr>
              <w:t>16:15-16:45</w:t>
            </w:r>
          </w:p>
        </w:tc>
        <w:tc>
          <w:tcPr>
            <w:tcW w:w="2055" w:type="dxa"/>
            <w:vAlign w:val="center"/>
          </w:tcPr>
          <w:p>
            <w:pPr>
              <w:ind w:firstLine="220" w:firstLineChars="100"/>
              <w:jc w:val="both"/>
              <w:rPr>
                <w:rFonts w:hint="eastAsia" w:ascii="仿宋" w:hAnsi="仿宋" w:eastAsia="仿宋" w:cs="仿宋"/>
              </w:rPr>
            </w:pPr>
            <w:r>
              <w:rPr>
                <w:rFonts w:hint="eastAsia" w:ascii="仿宋" w:hAnsi="仿宋" w:eastAsia="仿宋" w:cs="仿宋"/>
              </w:rPr>
              <w:t>一级</w:t>
            </w:r>
          </w:p>
        </w:tc>
      </w:tr>
    </w:tbl>
    <w:p>
      <w:pPr>
        <w:pStyle w:val="11"/>
        <w:spacing w:line="220" w:lineRule="atLeast"/>
        <w:ind w:firstLine="0" w:firstLineChars="0"/>
        <w:rPr>
          <w:sz w:val="28"/>
          <w:szCs w:val="28"/>
        </w:rPr>
      </w:pPr>
    </w:p>
    <w:p>
      <w:pPr>
        <w:spacing w:line="360" w:lineRule="auto"/>
        <w:ind w:firstLine="640" w:firstLineChars="200"/>
        <w:rPr>
          <w:rFonts w:ascii="仿宋" w:hAnsi="仿宋" w:eastAsia="仿宋" w:cs="仿宋"/>
          <w:b/>
          <w:bCs/>
          <w:sz w:val="32"/>
          <w:szCs w:val="32"/>
        </w:rPr>
      </w:pPr>
      <w:r>
        <w:rPr>
          <w:rFonts w:hint="eastAsia" w:ascii="仿宋" w:hAnsi="仿宋" w:eastAsia="仿宋" w:cs="仿宋"/>
          <w:sz w:val="32"/>
          <w:szCs w:val="32"/>
        </w:rPr>
        <w:t>2、考试地点另行通知。</w:t>
      </w:r>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三、考试题型及器材</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1、考试题型</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笔试题型为客观题型，主要有单项选择题、多项选择题、判断题、画图题、实验题等型组成。</w:t>
      </w:r>
    </w:p>
    <w:p>
      <w:pPr>
        <w:spacing w:line="360" w:lineRule="auto"/>
        <w:ind w:firstLine="640" w:firstLineChars="200"/>
        <w:rPr>
          <w:rFonts w:ascii="仿宋" w:hAnsi="仿宋" w:eastAsia="仿宋" w:cs="仿宋"/>
          <w:b/>
          <w:bCs/>
          <w:sz w:val="32"/>
          <w:szCs w:val="32"/>
        </w:rPr>
      </w:pPr>
      <w:r>
        <w:rPr>
          <w:rFonts w:hint="eastAsia" w:ascii="仿宋" w:hAnsi="仿宋" w:eastAsia="仿宋" w:cs="仿宋"/>
          <w:sz w:val="32"/>
          <w:szCs w:val="32"/>
        </w:rPr>
        <w:t>实际操作题型为小型命题式项目，包括搭建、调试、安装、编程和展示等环节。</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2、器材准备</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等级考试不指定器材。推荐使用通过评审的全国青少年机器人技术等级考试推荐器材，相关器材目录在官网实时更新。</w:t>
      </w:r>
    </w:p>
    <w:p>
      <w:pPr>
        <w:spacing w:line="360" w:lineRule="auto"/>
        <w:ind w:firstLine="643" w:firstLineChars="200"/>
        <w:rPr>
          <w:rFonts w:ascii="仿宋" w:hAnsi="仿宋" w:eastAsia="仿宋" w:cs="仿宋"/>
          <w:b/>
          <w:bCs/>
          <w:sz w:val="32"/>
          <w:szCs w:val="32"/>
        </w:rPr>
      </w:pPr>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四、费用收取</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全国统一收费标准：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一级：240元/人/次     二级：280元/人/次    </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三级：320元/人/次     四级：360元/人/次  </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五级：400元/人/次  </w:t>
      </w:r>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 xml:space="preserve">五、报名及缴费 </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1、登陆全国青少年机器人技术等级考试服务平台进行注册报名，网址：</w:t>
      </w:r>
      <w:r>
        <w:fldChar w:fldCharType="begin"/>
      </w:r>
      <w:r>
        <w:instrText xml:space="preserve"> HYPERLINK "http://www.qceit.org.cn/" </w:instrText>
      </w:r>
      <w:r>
        <w:fldChar w:fldCharType="separate"/>
      </w:r>
      <w:r>
        <w:rPr>
          <w:rStyle w:val="8"/>
          <w:rFonts w:hint="eastAsia" w:ascii="仿宋" w:hAnsi="仿宋" w:eastAsia="仿宋" w:cs="仿宋"/>
          <w:b/>
          <w:bCs/>
          <w:sz w:val="32"/>
          <w:szCs w:val="32"/>
          <w:lang w:val="pl-PL"/>
        </w:rPr>
        <w:t>ww</w:t>
      </w:r>
      <w:r>
        <w:rPr>
          <w:rStyle w:val="8"/>
          <w:rFonts w:hint="eastAsia" w:ascii="仿宋" w:hAnsi="仿宋" w:eastAsia="仿宋" w:cs="仿宋"/>
          <w:b/>
          <w:bCs/>
          <w:sz w:val="32"/>
          <w:szCs w:val="32"/>
          <w:lang w:val="pl-PL"/>
        </w:rPr>
        <w:fldChar w:fldCharType="end"/>
      </w:r>
      <w:r>
        <w:fldChar w:fldCharType="begin"/>
      </w:r>
      <w:r>
        <w:instrText xml:space="preserve"> HYPERLINK "http://www.qceit.org.cn/" </w:instrText>
      </w:r>
      <w:r>
        <w:fldChar w:fldCharType="separate"/>
      </w:r>
      <w:r>
        <w:rPr>
          <w:rStyle w:val="8"/>
          <w:rFonts w:hint="eastAsia" w:ascii="仿宋" w:hAnsi="仿宋" w:eastAsia="仿宋" w:cs="仿宋"/>
          <w:b/>
          <w:bCs/>
          <w:sz w:val="32"/>
          <w:szCs w:val="32"/>
          <w:lang w:val="pl-PL"/>
        </w:rPr>
        <w:t>w.qceit.org.cn</w:t>
      </w:r>
      <w:r>
        <w:rPr>
          <w:rStyle w:val="8"/>
          <w:rFonts w:hint="eastAsia" w:ascii="仿宋" w:hAnsi="仿宋" w:eastAsia="仿宋" w:cs="仿宋"/>
          <w:b/>
          <w:bCs/>
          <w:sz w:val="32"/>
          <w:szCs w:val="32"/>
          <w:lang w:val="pl-PL"/>
        </w:rPr>
        <w:fldChar w:fldCharType="end"/>
      </w:r>
      <w:r>
        <w:rPr>
          <w:rFonts w:hint="eastAsia" w:ascii="仿宋" w:hAnsi="仿宋" w:eastAsia="仿宋" w:cs="仿宋"/>
          <w:sz w:val="32"/>
          <w:szCs w:val="32"/>
          <w:lang w:val="pl-PL"/>
        </w:rPr>
        <w:t xml:space="preserve"> ；也可关注“中国电子学会考评中心”微信公众号，点击“考试评价按钮”，选择“用户登录”进行报名，报名截至日期</w:t>
      </w:r>
      <w:r>
        <w:rPr>
          <w:rFonts w:hint="eastAsia" w:ascii="仿宋" w:hAnsi="仿宋" w:eastAsia="仿宋" w:cs="仿宋"/>
          <w:sz w:val="32"/>
          <w:szCs w:val="32"/>
        </w:rPr>
        <w:t>9月10日。同时，填写全国青少年机器人等级考试报名统计表上交漯河市现代教育技术服务中心，发送至邮箱：396388909qq.com。（附全国青少年机器人等级考试报名统计表）。</w:t>
      </w:r>
    </w:p>
    <w:p>
      <w:pPr>
        <w:spacing w:line="360" w:lineRule="auto"/>
        <w:ind w:firstLine="640" w:firstLineChars="200"/>
        <w:rPr>
          <w:rFonts w:ascii="仿宋" w:hAnsi="仿宋" w:eastAsia="仿宋" w:cs="仿宋"/>
          <w:b/>
          <w:bCs/>
          <w:sz w:val="32"/>
          <w:szCs w:val="32"/>
        </w:rPr>
      </w:pPr>
      <w:r>
        <w:rPr>
          <w:rFonts w:hint="eastAsia" w:ascii="仿宋" w:hAnsi="仿宋" w:eastAsia="仿宋" w:cs="仿宋"/>
          <w:sz w:val="32"/>
          <w:szCs w:val="32"/>
        </w:rPr>
        <w:t>2、采取现场直接缴费的方式，地点漯河市市现代教育技术服务中心办公室。</w:t>
      </w:r>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六、联系方式</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联 系 人：张老师        </w:t>
      </w:r>
    </w:p>
    <w:p>
      <w:pPr>
        <w:ind w:firstLine="640" w:firstLineChars="200"/>
        <w:rPr>
          <w:rFonts w:ascii="仿宋" w:hAnsi="仿宋" w:eastAsia="仿宋" w:cs="仿宋"/>
          <w:sz w:val="32"/>
          <w:szCs w:val="32"/>
        </w:rPr>
      </w:pPr>
      <w:r>
        <w:rPr>
          <w:rFonts w:hint="eastAsia" w:ascii="仿宋" w:hAnsi="仿宋" w:eastAsia="仿宋" w:cs="仿宋"/>
          <w:sz w:val="32"/>
          <w:szCs w:val="32"/>
        </w:rPr>
        <w:t>联系电话：039</w:t>
      </w:r>
      <w:r>
        <w:rPr>
          <w:rFonts w:hint="eastAsia" w:ascii="仿宋" w:hAnsi="仿宋" w:eastAsia="仿宋" w:cs="仿宋"/>
          <w:sz w:val="32"/>
          <w:szCs w:val="32"/>
          <w:lang w:val="en-US" w:eastAsia="zh-CN"/>
        </w:rPr>
        <w:t>5</w:t>
      </w:r>
      <w:r>
        <w:rPr>
          <w:rFonts w:hint="eastAsia" w:ascii="仿宋" w:hAnsi="仿宋" w:eastAsia="仿宋" w:cs="仿宋"/>
          <w:sz w:val="32"/>
          <w:szCs w:val="32"/>
        </w:rPr>
        <w:t>-3126619  18623952450</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报名及缴费地点：漯河市郾城区黄山路支四路3号漯河教育电视台院内漯河市现代教育技术服务中心</w:t>
      </w:r>
    </w:p>
    <w:p>
      <w:pPr>
        <w:ind w:firstLine="6080" w:firstLineChars="1900"/>
        <w:rPr>
          <w:rFonts w:hint="eastAsia" w:ascii="仿宋" w:hAnsi="仿宋" w:eastAsia="仿宋" w:cs="仿宋"/>
          <w:sz w:val="32"/>
          <w:szCs w:val="32"/>
        </w:rPr>
      </w:pPr>
      <w:r>
        <w:rPr>
          <w:rFonts w:hint="eastAsia" w:ascii="仿宋" w:hAnsi="仿宋" w:eastAsia="仿宋" w:cs="仿宋"/>
          <w:sz w:val="32"/>
          <w:szCs w:val="32"/>
        </w:rPr>
        <w:t>2019年8月12</w:t>
      </w:r>
    </w:p>
    <w:p>
      <w:pPr>
        <w:spacing w:line="220" w:lineRule="atLeast"/>
        <w:rPr>
          <w:rFonts w:ascii="仿宋" w:hAnsi="仿宋" w:eastAsia="仿宋" w:cs="仿宋"/>
          <w:sz w:val="28"/>
          <w:szCs w:val="28"/>
        </w:rPr>
      </w:pPr>
      <w:r>
        <w:rPr>
          <w:rFonts w:hint="eastAsia" w:ascii="仿宋" w:hAnsi="仿宋" w:eastAsia="仿宋" w:cs="仿宋"/>
          <w:sz w:val="28"/>
          <w:szCs w:val="28"/>
        </w:rPr>
        <w:t>附件：</w:t>
      </w:r>
    </w:p>
    <w:p/>
    <w:p>
      <w:pPr>
        <w:spacing w:line="220" w:lineRule="atLeast"/>
        <w:jc w:val="center"/>
        <w:rPr>
          <w:rFonts w:ascii="宋体" w:hAnsi="宋体" w:eastAsia="宋体" w:cs="宋体"/>
          <w:b/>
          <w:sz w:val="44"/>
          <w:szCs w:val="44"/>
        </w:rPr>
      </w:pPr>
      <w:r>
        <w:rPr>
          <w:rFonts w:hint="eastAsia" w:ascii="宋体" w:hAnsi="宋体" w:eastAsia="宋体" w:cs="宋体"/>
          <w:b/>
          <w:sz w:val="44"/>
          <w:szCs w:val="44"/>
        </w:rPr>
        <w:t>全国青少年机器人等级考试报名申请表</w:t>
      </w:r>
    </w:p>
    <w:p/>
    <w:tbl>
      <w:tblPr>
        <w:tblStyle w:val="6"/>
        <w:tblW w:w="868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1"/>
        <w:gridCol w:w="979"/>
        <w:gridCol w:w="934"/>
        <w:gridCol w:w="1280"/>
        <w:gridCol w:w="1385"/>
        <w:gridCol w:w="1657"/>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1451" w:type="dxa"/>
            <w:vAlign w:val="center"/>
          </w:tcPr>
          <w:p>
            <w:pPr>
              <w:spacing w:line="220" w:lineRule="atLeast"/>
              <w:jc w:val="center"/>
              <w:rPr>
                <w:rFonts w:ascii="仿宋" w:hAnsi="仿宋" w:eastAsia="仿宋" w:cs="仿宋"/>
                <w:sz w:val="24"/>
                <w:szCs w:val="24"/>
              </w:rPr>
            </w:pPr>
            <w:r>
              <w:rPr>
                <w:rFonts w:hint="eastAsia" w:ascii="仿宋" w:hAnsi="仿宋" w:eastAsia="仿宋" w:cs="仿宋"/>
                <w:sz w:val="24"/>
                <w:szCs w:val="24"/>
              </w:rPr>
              <w:t>姓名</w:t>
            </w:r>
          </w:p>
        </w:tc>
        <w:tc>
          <w:tcPr>
            <w:tcW w:w="979" w:type="dxa"/>
            <w:vAlign w:val="center"/>
          </w:tcPr>
          <w:p>
            <w:pPr>
              <w:spacing w:line="220" w:lineRule="atLeast"/>
              <w:jc w:val="center"/>
              <w:rPr>
                <w:rFonts w:ascii="仿宋" w:hAnsi="仿宋" w:eastAsia="仿宋" w:cs="仿宋"/>
                <w:sz w:val="24"/>
                <w:szCs w:val="24"/>
              </w:rPr>
            </w:pPr>
            <w:r>
              <w:rPr>
                <w:rFonts w:hint="eastAsia" w:ascii="仿宋" w:hAnsi="仿宋" w:eastAsia="仿宋" w:cs="仿宋"/>
                <w:sz w:val="24"/>
                <w:szCs w:val="24"/>
              </w:rPr>
              <w:t>性别</w:t>
            </w:r>
          </w:p>
        </w:tc>
        <w:tc>
          <w:tcPr>
            <w:tcW w:w="934" w:type="dxa"/>
            <w:vAlign w:val="center"/>
          </w:tcPr>
          <w:p>
            <w:pPr>
              <w:spacing w:line="220" w:lineRule="atLeast"/>
              <w:jc w:val="center"/>
              <w:rPr>
                <w:rFonts w:ascii="仿宋" w:hAnsi="仿宋" w:eastAsia="仿宋" w:cs="仿宋"/>
                <w:sz w:val="24"/>
                <w:szCs w:val="24"/>
              </w:rPr>
            </w:pPr>
            <w:r>
              <w:rPr>
                <w:rFonts w:hint="eastAsia" w:ascii="仿宋" w:hAnsi="仿宋" w:eastAsia="仿宋" w:cs="仿宋"/>
                <w:sz w:val="24"/>
                <w:szCs w:val="24"/>
              </w:rPr>
              <w:t>年龄</w:t>
            </w:r>
          </w:p>
        </w:tc>
        <w:tc>
          <w:tcPr>
            <w:tcW w:w="1280" w:type="dxa"/>
            <w:vAlign w:val="center"/>
          </w:tcPr>
          <w:p>
            <w:pPr>
              <w:spacing w:line="220" w:lineRule="atLeast"/>
              <w:jc w:val="center"/>
              <w:rPr>
                <w:rFonts w:ascii="仿宋" w:hAnsi="仿宋" w:eastAsia="仿宋" w:cs="仿宋"/>
                <w:sz w:val="24"/>
                <w:szCs w:val="24"/>
              </w:rPr>
            </w:pPr>
            <w:r>
              <w:rPr>
                <w:rFonts w:hint="eastAsia" w:ascii="仿宋" w:hAnsi="仿宋" w:eastAsia="仿宋" w:cs="仿宋"/>
                <w:sz w:val="24"/>
                <w:szCs w:val="24"/>
              </w:rPr>
              <w:t>报考等级</w:t>
            </w:r>
          </w:p>
        </w:tc>
        <w:tc>
          <w:tcPr>
            <w:tcW w:w="1385" w:type="dxa"/>
            <w:vAlign w:val="center"/>
          </w:tcPr>
          <w:p>
            <w:pPr>
              <w:spacing w:line="220" w:lineRule="atLeast"/>
              <w:jc w:val="center"/>
              <w:rPr>
                <w:rFonts w:ascii="仿宋" w:hAnsi="仿宋" w:eastAsia="仿宋" w:cs="仿宋"/>
                <w:sz w:val="24"/>
                <w:szCs w:val="24"/>
              </w:rPr>
            </w:pPr>
            <w:r>
              <w:rPr>
                <w:rFonts w:hint="eastAsia" w:ascii="仿宋" w:hAnsi="仿宋" w:eastAsia="仿宋" w:cs="仿宋"/>
                <w:sz w:val="24"/>
                <w:szCs w:val="24"/>
              </w:rPr>
              <w:t>联系电话</w:t>
            </w:r>
          </w:p>
        </w:tc>
        <w:tc>
          <w:tcPr>
            <w:tcW w:w="1657" w:type="dxa"/>
            <w:vAlign w:val="center"/>
          </w:tcPr>
          <w:p>
            <w:pPr>
              <w:spacing w:line="220" w:lineRule="atLeast"/>
              <w:jc w:val="center"/>
              <w:rPr>
                <w:rFonts w:ascii="仿宋" w:hAnsi="仿宋" w:eastAsia="仿宋" w:cs="仿宋"/>
                <w:sz w:val="24"/>
                <w:szCs w:val="24"/>
              </w:rPr>
            </w:pPr>
            <w:r>
              <w:rPr>
                <w:rFonts w:hint="eastAsia" w:ascii="仿宋" w:hAnsi="仿宋" w:eastAsia="仿宋" w:cs="仿宋"/>
                <w:sz w:val="24"/>
                <w:szCs w:val="24"/>
              </w:rPr>
              <w:t>就读学校</w:t>
            </w:r>
          </w:p>
        </w:tc>
        <w:tc>
          <w:tcPr>
            <w:tcW w:w="994" w:type="dxa"/>
            <w:vAlign w:val="center"/>
          </w:tcPr>
          <w:p>
            <w:pPr>
              <w:spacing w:line="220" w:lineRule="atLeast"/>
              <w:jc w:val="center"/>
              <w:rPr>
                <w:rFonts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trPr>
        <w:tc>
          <w:tcPr>
            <w:tcW w:w="1451" w:type="dxa"/>
          </w:tcPr>
          <w:p>
            <w:pPr>
              <w:spacing w:line="220" w:lineRule="atLeast"/>
              <w:rPr>
                <w:rFonts w:ascii="仿宋" w:hAnsi="仿宋" w:eastAsia="仿宋" w:cs="仿宋"/>
                <w:sz w:val="24"/>
                <w:szCs w:val="24"/>
              </w:rPr>
            </w:pPr>
          </w:p>
        </w:tc>
        <w:tc>
          <w:tcPr>
            <w:tcW w:w="979" w:type="dxa"/>
          </w:tcPr>
          <w:p>
            <w:pPr>
              <w:spacing w:line="220" w:lineRule="atLeast"/>
              <w:rPr>
                <w:rFonts w:ascii="仿宋" w:hAnsi="仿宋" w:eastAsia="仿宋" w:cs="仿宋"/>
                <w:sz w:val="24"/>
                <w:szCs w:val="24"/>
              </w:rPr>
            </w:pPr>
          </w:p>
        </w:tc>
        <w:tc>
          <w:tcPr>
            <w:tcW w:w="934" w:type="dxa"/>
          </w:tcPr>
          <w:p>
            <w:pPr>
              <w:spacing w:line="220" w:lineRule="atLeast"/>
              <w:rPr>
                <w:rFonts w:ascii="仿宋" w:hAnsi="仿宋" w:eastAsia="仿宋" w:cs="仿宋"/>
                <w:sz w:val="24"/>
                <w:szCs w:val="24"/>
              </w:rPr>
            </w:pPr>
          </w:p>
        </w:tc>
        <w:tc>
          <w:tcPr>
            <w:tcW w:w="1280" w:type="dxa"/>
          </w:tcPr>
          <w:p>
            <w:pPr>
              <w:spacing w:line="220" w:lineRule="atLeast"/>
              <w:rPr>
                <w:rFonts w:ascii="仿宋" w:hAnsi="仿宋" w:eastAsia="仿宋" w:cs="仿宋"/>
                <w:sz w:val="24"/>
                <w:szCs w:val="24"/>
              </w:rPr>
            </w:pPr>
          </w:p>
        </w:tc>
        <w:tc>
          <w:tcPr>
            <w:tcW w:w="1385" w:type="dxa"/>
          </w:tcPr>
          <w:p>
            <w:pPr>
              <w:spacing w:line="220" w:lineRule="atLeast"/>
              <w:rPr>
                <w:rFonts w:ascii="仿宋" w:hAnsi="仿宋" w:eastAsia="仿宋" w:cs="仿宋"/>
                <w:sz w:val="24"/>
                <w:szCs w:val="24"/>
              </w:rPr>
            </w:pPr>
          </w:p>
        </w:tc>
        <w:tc>
          <w:tcPr>
            <w:tcW w:w="1657" w:type="dxa"/>
          </w:tcPr>
          <w:p>
            <w:pPr>
              <w:spacing w:line="220" w:lineRule="atLeast"/>
              <w:rPr>
                <w:rFonts w:ascii="仿宋" w:hAnsi="仿宋" w:eastAsia="仿宋" w:cs="仿宋"/>
                <w:sz w:val="24"/>
                <w:szCs w:val="24"/>
              </w:rPr>
            </w:pPr>
          </w:p>
        </w:tc>
        <w:tc>
          <w:tcPr>
            <w:tcW w:w="994" w:type="dxa"/>
          </w:tcPr>
          <w:p>
            <w:pPr>
              <w:spacing w:line="220" w:lineRule="atLeas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trPr>
        <w:tc>
          <w:tcPr>
            <w:tcW w:w="1451" w:type="dxa"/>
          </w:tcPr>
          <w:p>
            <w:pPr>
              <w:spacing w:line="220" w:lineRule="atLeast"/>
              <w:rPr>
                <w:rFonts w:ascii="仿宋" w:hAnsi="仿宋" w:eastAsia="仿宋" w:cs="仿宋"/>
                <w:sz w:val="24"/>
                <w:szCs w:val="24"/>
              </w:rPr>
            </w:pPr>
          </w:p>
        </w:tc>
        <w:tc>
          <w:tcPr>
            <w:tcW w:w="979" w:type="dxa"/>
          </w:tcPr>
          <w:p>
            <w:pPr>
              <w:spacing w:line="220" w:lineRule="atLeast"/>
              <w:rPr>
                <w:rFonts w:ascii="仿宋" w:hAnsi="仿宋" w:eastAsia="仿宋" w:cs="仿宋"/>
                <w:sz w:val="24"/>
                <w:szCs w:val="24"/>
              </w:rPr>
            </w:pPr>
          </w:p>
        </w:tc>
        <w:tc>
          <w:tcPr>
            <w:tcW w:w="934" w:type="dxa"/>
          </w:tcPr>
          <w:p>
            <w:pPr>
              <w:spacing w:line="220" w:lineRule="atLeast"/>
              <w:rPr>
                <w:rFonts w:ascii="仿宋" w:hAnsi="仿宋" w:eastAsia="仿宋" w:cs="仿宋"/>
                <w:sz w:val="24"/>
                <w:szCs w:val="24"/>
              </w:rPr>
            </w:pPr>
          </w:p>
        </w:tc>
        <w:tc>
          <w:tcPr>
            <w:tcW w:w="1280" w:type="dxa"/>
          </w:tcPr>
          <w:p>
            <w:pPr>
              <w:spacing w:line="220" w:lineRule="atLeast"/>
              <w:rPr>
                <w:rFonts w:ascii="仿宋" w:hAnsi="仿宋" w:eastAsia="仿宋" w:cs="仿宋"/>
                <w:sz w:val="24"/>
                <w:szCs w:val="24"/>
              </w:rPr>
            </w:pPr>
          </w:p>
        </w:tc>
        <w:tc>
          <w:tcPr>
            <w:tcW w:w="1385" w:type="dxa"/>
          </w:tcPr>
          <w:p>
            <w:pPr>
              <w:spacing w:line="220" w:lineRule="atLeast"/>
              <w:rPr>
                <w:rFonts w:ascii="仿宋" w:hAnsi="仿宋" w:eastAsia="仿宋" w:cs="仿宋"/>
                <w:sz w:val="24"/>
                <w:szCs w:val="24"/>
              </w:rPr>
            </w:pPr>
          </w:p>
        </w:tc>
        <w:tc>
          <w:tcPr>
            <w:tcW w:w="1657" w:type="dxa"/>
          </w:tcPr>
          <w:p>
            <w:pPr>
              <w:spacing w:line="220" w:lineRule="atLeast"/>
              <w:rPr>
                <w:rFonts w:ascii="仿宋" w:hAnsi="仿宋" w:eastAsia="仿宋" w:cs="仿宋"/>
                <w:sz w:val="24"/>
                <w:szCs w:val="24"/>
              </w:rPr>
            </w:pPr>
          </w:p>
        </w:tc>
        <w:tc>
          <w:tcPr>
            <w:tcW w:w="994" w:type="dxa"/>
          </w:tcPr>
          <w:p>
            <w:pPr>
              <w:spacing w:line="220" w:lineRule="atLeas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1451" w:type="dxa"/>
          </w:tcPr>
          <w:p>
            <w:pPr>
              <w:spacing w:line="220" w:lineRule="atLeast"/>
              <w:rPr>
                <w:rFonts w:ascii="仿宋" w:hAnsi="仿宋" w:eastAsia="仿宋" w:cs="仿宋"/>
                <w:sz w:val="24"/>
                <w:szCs w:val="24"/>
              </w:rPr>
            </w:pPr>
          </w:p>
        </w:tc>
        <w:tc>
          <w:tcPr>
            <w:tcW w:w="979" w:type="dxa"/>
          </w:tcPr>
          <w:p>
            <w:pPr>
              <w:spacing w:line="220" w:lineRule="atLeast"/>
              <w:rPr>
                <w:rFonts w:ascii="仿宋" w:hAnsi="仿宋" w:eastAsia="仿宋" w:cs="仿宋"/>
                <w:sz w:val="24"/>
                <w:szCs w:val="24"/>
              </w:rPr>
            </w:pPr>
          </w:p>
        </w:tc>
        <w:tc>
          <w:tcPr>
            <w:tcW w:w="934" w:type="dxa"/>
          </w:tcPr>
          <w:p>
            <w:pPr>
              <w:spacing w:line="220" w:lineRule="atLeast"/>
              <w:rPr>
                <w:rFonts w:ascii="仿宋" w:hAnsi="仿宋" w:eastAsia="仿宋" w:cs="仿宋"/>
                <w:sz w:val="24"/>
                <w:szCs w:val="24"/>
              </w:rPr>
            </w:pPr>
          </w:p>
        </w:tc>
        <w:tc>
          <w:tcPr>
            <w:tcW w:w="1280" w:type="dxa"/>
          </w:tcPr>
          <w:p>
            <w:pPr>
              <w:spacing w:line="220" w:lineRule="atLeast"/>
              <w:rPr>
                <w:rFonts w:ascii="仿宋" w:hAnsi="仿宋" w:eastAsia="仿宋" w:cs="仿宋"/>
                <w:sz w:val="24"/>
                <w:szCs w:val="24"/>
              </w:rPr>
            </w:pPr>
          </w:p>
        </w:tc>
        <w:tc>
          <w:tcPr>
            <w:tcW w:w="1385" w:type="dxa"/>
          </w:tcPr>
          <w:p>
            <w:pPr>
              <w:spacing w:line="220" w:lineRule="atLeast"/>
              <w:rPr>
                <w:rFonts w:ascii="仿宋" w:hAnsi="仿宋" w:eastAsia="仿宋" w:cs="仿宋"/>
                <w:sz w:val="24"/>
                <w:szCs w:val="24"/>
              </w:rPr>
            </w:pPr>
          </w:p>
        </w:tc>
        <w:tc>
          <w:tcPr>
            <w:tcW w:w="1657" w:type="dxa"/>
          </w:tcPr>
          <w:p>
            <w:pPr>
              <w:spacing w:line="220" w:lineRule="atLeast"/>
              <w:rPr>
                <w:rFonts w:ascii="仿宋" w:hAnsi="仿宋" w:eastAsia="仿宋" w:cs="仿宋"/>
                <w:sz w:val="24"/>
                <w:szCs w:val="24"/>
              </w:rPr>
            </w:pPr>
          </w:p>
        </w:tc>
        <w:tc>
          <w:tcPr>
            <w:tcW w:w="994" w:type="dxa"/>
          </w:tcPr>
          <w:p>
            <w:pPr>
              <w:spacing w:line="220" w:lineRule="atLeas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1451" w:type="dxa"/>
          </w:tcPr>
          <w:p>
            <w:pPr>
              <w:spacing w:line="220" w:lineRule="atLeast"/>
              <w:rPr>
                <w:rFonts w:ascii="仿宋" w:hAnsi="仿宋" w:eastAsia="仿宋" w:cs="仿宋"/>
                <w:sz w:val="24"/>
                <w:szCs w:val="24"/>
              </w:rPr>
            </w:pPr>
          </w:p>
        </w:tc>
        <w:tc>
          <w:tcPr>
            <w:tcW w:w="979" w:type="dxa"/>
          </w:tcPr>
          <w:p>
            <w:pPr>
              <w:spacing w:line="220" w:lineRule="atLeast"/>
              <w:rPr>
                <w:rFonts w:ascii="仿宋" w:hAnsi="仿宋" w:eastAsia="仿宋" w:cs="仿宋"/>
                <w:sz w:val="24"/>
                <w:szCs w:val="24"/>
              </w:rPr>
            </w:pPr>
          </w:p>
        </w:tc>
        <w:tc>
          <w:tcPr>
            <w:tcW w:w="934" w:type="dxa"/>
          </w:tcPr>
          <w:p>
            <w:pPr>
              <w:spacing w:line="220" w:lineRule="atLeast"/>
              <w:rPr>
                <w:rFonts w:ascii="仿宋" w:hAnsi="仿宋" w:eastAsia="仿宋" w:cs="仿宋"/>
                <w:sz w:val="24"/>
                <w:szCs w:val="24"/>
              </w:rPr>
            </w:pPr>
          </w:p>
        </w:tc>
        <w:tc>
          <w:tcPr>
            <w:tcW w:w="1280" w:type="dxa"/>
          </w:tcPr>
          <w:p>
            <w:pPr>
              <w:spacing w:line="220" w:lineRule="atLeast"/>
              <w:rPr>
                <w:rFonts w:ascii="仿宋" w:hAnsi="仿宋" w:eastAsia="仿宋" w:cs="仿宋"/>
                <w:sz w:val="24"/>
                <w:szCs w:val="24"/>
              </w:rPr>
            </w:pPr>
          </w:p>
        </w:tc>
        <w:tc>
          <w:tcPr>
            <w:tcW w:w="1385" w:type="dxa"/>
          </w:tcPr>
          <w:p>
            <w:pPr>
              <w:spacing w:line="220" w:lineRule="atLeast"/>
              <w:rPr>
                <w:rFonts w:ascii="仿宋" w:hAnsi="仿宋" w:eastAsia="仿宋" w:cs="仿宋"/>
                <w:sz w:val="24"/>
                <w:szCs w:val="24"/>
              </w:rPr>
            </w:pPr>
          </w:p>
        </w:tc>
        <w:tc>
          <w:tcPr>
            <w:tcW w:w="1657" w:type="dxa"/>
          </w:tcPr>
          <w:p>
            <w:pPr>
              <w:spacing w:line="220" w:lineRule="atLeast"/>
              <w:rPr>
                <w:rFonts w:ascii="仿宋" w:hAnsi="仿宋" w:eastAsia="仿宋" w:cs="仿宋"/>
                <w:sz w:val="24"/>
                <w:szCs w:val="24"/>
              </w:rPr>
            </w:pPr>
          </w:p>
        </w:tc>
        <w:tc>
          <w:tcPr>
            <w:tcW w:w="994" w:type="dxa"/>
          </w:tcPr>
          <w:p>
            <w:pPr>
              <w:spacing w:line="220" w:lineRule="atLeas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1451" w:type="dxa"/>
          </w:tcPr>
          <w:p>
            <w:pPr>
              <w:spacing w:line="220" w:lineRule="atLeast"/>
              <w:rPr>
                <w:rFonts w:ascii="仿宋" w:hAnsi="仿宋" w:eastAsia="仿宋" w:cs="仿宋"/>
                <w:sz w:val="24"/>
                <w:szCs w:val="24"/>
              </w:rPr>
            </w:pPr>
          </w:p>
        </w:tc>
        <w:tc>
          <w:tcPr>
            <w:tcW w:w="979" w:type="dxa"/>
          </w:tcPr>
          <w:p>
            <w:pPr>
              <w:spacing w:line="220" w:lineRule="atLeast"/>
              <w:rPr>
                <w:rFonts w:ascii="仿宋" w:hAnsi="仿宋" w:eastAsia="仿宋" w:cs="仿宋"/>
                <w:sz w:val="24"/>
                <w:szCs w:val="24"/>
              </w:rPr>
            </w:pPr>
          </w:p>
        </w:tc>
        <w:tc>
          <w:tcPr>
            <w:tcW w:w="934" w:type="dxa"/>
          </w:tcPr>
          <w:p>
            <w:pPr>
              <w:spacing w:line="220" w:lineRule="atLeast"/>
              <w:rPr>
                <w:rFonts w:ascii="仿宋" w:hAnsi="仿宋" w:eastAsia="仿宋" w:cs="仿宋"/>
                <w:sz w:val="24"/>
                <w:szCs w:val="24"/>
              </w:rPr>
            </w:pPr>
          </w:p>
        </w:tc>
        <w:tc>
          <w:tcPr>
            <w:tcW w:w="1280" w:type="dxa"/>
          </w:tcPr>
          <w:p>
            <w:pPr>
              <w:spacing w:line="220" w:lineRule="atLeast"/>
              <w:rPr>
                <w:rFonts w:ascii="仿宋" w:hAnsi="仿宋" w:eastAsia="仿宋" w:cs="仿宋"/>
                <w:sz w:val="24"/>
                <w:szCs w:val="24"/>
              </w:rPr>
            </w:pPr>
          </w:p>
        </w:tc>
        <w:tc>
          <w:tcPr>
            <w:tcW w:w="1385" w:type="dxa"/>
          </w:tcPr>
          <w:p>
            <w:pPr>
              <w:spacing w:line="220" w:lineRule="atLeast"/>
              <w:rPr>
                <w:rFonts w:ascii="仿宋" w:hAnsi="仿宋" w:eastAsia="仿宋" w:cs="仿宋"/>
                <w:sz w:val="24"/>
                <w:szCs w:val="24"/>
              </w:rPr>
            </w:pPr>
          </w:p>
        </w:tc>
        <w:tc>
          <w:tcPr>
            <w:tcW w:w="1657" w:type="dxa"/>
          </w:tcPr>
          <w:p>
            <w:pPr>
              <w:spacing w:line="220" w:lineRule="atLeast"/>
              <w:rPr>
                <w:rFonts w:ascii="仿宋" w:hAnsi="仿宋" w:eastAsia="仿宋" w:cs="仿宋"/>
                <w:sz w:val="24"/>
                <w:szCs w:val="24"/>
              </w:rPr>
            </w:pPr>
          </w:p>
        </w:tc>
        <w:tc>
          <w:tcPr>
            <w:tcW w:w="994" w:type="dxa"/>
          </w:tcPr>
          <w:p>
            <w:pPr>
              <w:spacing w:line="220" w:lineRule="atLeas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1451" w:type="dxa"/>
          </w:tcPr>
          <w:p>
            <w:pPr>
              <w:spacing w:line="220" w:lineRule="atLeast"/>
              <w:rPr>
                <w:rFonts w:ascii="仿宋" w:hAnsi="仿宋" w:eastAsia="仿宋" w:cs="仿宋"/>
                <w:sz w:val="24"/>
                <w:szCs w:val="24"/>
              </w:rPr>
            </w:pPr>
          </w:p>
        </w:tc>
        <w:tc>
          <w:tcPr>
            <w:tcW w:w="979" w:type="dxa"/>
          </w:tcPr>
          <w:p>
            <w:pPr>
              <w:spacing w:line="220" w:lineRule="atLeast"/>
              <w:rPr>
                <w:rFonts w:ascii="仿宋" w:hAnsi="仿宋" w:eastAsia="仿宋" w:cs="仿宋"/>
                <w:sz w:val="24"/>
                <w:szCs w:val="24"/>
              </w:rPr>
            </w:pPr>
          </w:p>
        </w:tc>
        <w:tc>
          <w:tcPr>
            <w:tcW w:w="934" w:type="dxa"/>
          </w:tcPr>
          <w:p>
            <w:pPr>
              <w:spacing w:line="220" w:lineRule="atLeast"/>
              <w:rPr>
                <w:rFonts w:ascii="仿宋" w:hAnsi="仿宋" w:eastAsia="仿宋" w:cs="仿宋"/>
                <w:sz w:val="24"/>
                <w:szCs w:val="24"/>
              </w:rPr>
            </w:pPr>
          </w:p>
        </w:tc>
        <w:tc>
          <w:tcPr>
            <w:tcW w:w="1280" w:type="dxa"/>
          </w:tcPr>
          <w:p>
            <w:pPr>
              <w:spacing w:line="220" w:lineRule="atLeast"/>
              <w:rPr>
                <w:rFonts w:ascii="仿宋" w:hAnsi="仿宋" w:eastAsia="仿宋" w:cs="仿宋"/>
                <w:sz w:val="24"/>
                <w:szCs w:val="24"/>
              </w:rPr>
            </w:pPr>
          </w:p>
        </w:tc>
        <w:tc>
          <w:tcPr>
            <w:tcW w:w="1385" w:type="dxa"/>
          </w:tcPr>
          <w:p>
            <w:pPr>
              <w:spacing w:line="220" w:lineRule="atLeast"/>
              <w:rPr>
                <w:rFonts w:ascii="仿宋" w:hAnsi="仿宋" w:eastAsia="仿宋" w:cs="仿宋"/>
                <w:sz w:val="24"/>
                <w:szCs w:val="24"/>
              </w:rPr>
            </w:pPr>
          </w:p>
        </w:tc>
        <w:tc>
          <w:tcPr>
            <w:tcW w:w="1657" w:type="dxa"/>
          </w:tcPr>
          <w:p>
            <w:pPr>
              <w:spacing w:line="220" w:lineRule="atLeast"/>
              <w:rPr>
                <w:rFonts w:ascii="仿宋" w:hAnsi="仿宋" w:eastAsia="仿宋" w:cs="仿宋"/>
                <w:sz w:val="24"/>
                <w:szCs w:val="24"/>
              </w:rPr>
            </w:pPr>
          </w:p>
        </w:tc>
        <w:tc>
          <w:tcPr>
            <w:tcW w:w="994" w:type="dxa"/>
          </w:tcPr>
          <w:p>
            <w:pPr>
              <w:spacing w:line="220" w:lineRule="atLeas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1451" w:type="dxa"/>
          </w:tcPr>
          <w:p>
            <w:pPr>
              <w:spacing w:line="220" w:lineRule="atLeast"/>
              <w:rPr>
                <w:rFonts w:ascii="仿宋" w:hAnsi="仿宋" w:eastAsia="仿宋" w:cs="仿宋"/>
                <w:sz w:val="24"/>
                <w:szCs w:val="24"/>
              </w:rPr>
            </w:pPr>
          </w:p>
        </w:tc>
        <w:tc>
          <w:tcPr>
            <w:tcW w:w="979" w:type="dxa"/>
          </w:tcPr>
          <w:p>
            <w:pPr>
              <w:spacing w:line="220" w:lineRule="atLeast"/>
              <w:rPr>
                <w:rFonts w:ascii="仿宋" w:hAnsi="仿宋" w:eastAsia="仿宋" w:cs="仿宋"/>
                <w:sz w:val="24"/>
                <w:szCs w:val="24"/>
              </w:rPr>
            </w:pPr>
          </w:p>
        </w:tc>
        <w:tc>
          <w:tcPr>
            <w:tcW w:w="934" w:type="dxa"/>
          </w:tcPr>
          <w:p>
            <w:pPr>
              <w:spacing w:line="220" w:lineRule="atLeast"/>
              <w:rPr>
                <w:rFonts w:ascii="仿宋" w:hAnsi="仿宋" w:eastAsia="仿宋" w:cs="仿宋"/>
                <w:sz w:val="24"/>
                <w:szCs w:val="24"/>
              </w:rPr>
            </w:pPr>
          </w:p>
        </w:tc>
        <w:tc>
          <w:tcPr>
            <w:tcW w:w="1280" w:type="dxa"/>
          </w:tcPr>
          <w:p>
            <w:pPr>
              <w:spacing w:line="220" w:lineRule="atLeast"/>
              <w:rPr>
                <w:rFonts w:ascii="仿宋" w:hAnsi="仿宋" w:eastAsia="仿宋" w:cs="仿宋"/>
                <w:sz w:val="24"/>
                <w:szCs w:val="24"/>
              </w:rPr>
            </w:pPr>
          </w:p>
        </w:tc>
        <w:tc>
          <w:tcPr>
            <w:tcW w:w="1385" w:type="dxa"/>
          </w:tcPr>
          <w:p>
            <w:pPr>
              <w:spacing w:line="220" w:lineRule="atLeast"/>
              <w:rPr>
                <w:rFonts w:ascii="仿宋" w:hAnsi="仿宋" w:eastAsia="仿宋" w:cs="仿宋"/>
                <w:sz w:val="24"/>
                <w:szCs w:val="24"/>
              </w:rPr>
            </w:pPr>
          </w:p>
        </w:tc>
        <w:tc>
          <w:tcPr>
            <w:tcW w:w="1657" w:type="dxa"/>
          </w:tcPr>
          <w:p>
            <w:pPr>
              <w:spacing w:line="220" w:lineRule="atLeast"/>
              <w:rPr>
                <w:rFonts w:ascii="仿宋" w:hAnsi="仿宋" w:eastAsia="仿宋" w:cs="仿宋"/>
                <w:sz w:val="24"/>
                <w:szCs w:val="24"/>
              </w:rPr>
            </w:pPr>
          </w:p>
        </w:tc>
        <w:tc>
          <w:tcPr>
            <w:tcW w:w="994" w:type="dxa"/>
          </w:tcPr>
          <w:p>
            <w:pPr>
              <w:spacing w:line="220" w:lineRule="atLeas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trPr>
        <w:tc>
          <w:tcPr>
            <w:tcW w:w="8680" w:type="dxa"/>
            <w:gridSpan w:val="7"/>
          </w:tcPr>
          <w:p>
            <w:pPr>
              <w:spacing w:line="220" w:lineRule="atLeast"/>
              <w:rPr>
                <w:rFonts w:ascii="仿宋" w:hAnsi="仿宋" w:eastAsia="仿宋" w:cs="仿宋"/>
                <w:sz w:val="24"/>
                <w:szCs w:val="24"/>
              </w:rPr>
            </w:pPr>
            <w:r>
              <w:rPr>
                <w:rFonts w:hint="eastAsia" w:ascii="仿宋" w:hAnsi="仿宋" w:eastAsia="仿宋" w:cs="仿宋"/>
                <w:sz w:val="24"/>
                <w:szCs w:val="24"/>
              </w:rPr>
              <w:t>备注：报名表填写后，发送至邮箱</w:t>
            </w:r>
            <w:r>
              <w:rPr>
                <w:rFonts w:hint="eastAsia" w:ascii="仿宋" w:hAnsi="仿宋" w:eastAsia="仿宋" w:cs="仿宋"/>
                <w:bCs/>
                <w:sz w:val="24"/>
                <w:szCs w:val="24"/>
              </w:rPr>
              <w:t>396388909qq.com，回执表命为“机器人等级考试报名+姓名</w:t>
            </w:r>
            <w:r>
              <w:rPr>
                <w:rFonts w:hint="eastAsia" w:ascii="仿宋" w:hAnsi="仿宋" w:eastAsia="仿宋" w:cs="仿宋"/>
                <w:sz w:val="24"/>
                <w:szCs w:val="24"/>
              </w:rPr>
              <w:t xml:space="preserve">  </w:t>
            </w:r>
          </w:p>
        </w:tc>
      </w:tr>
    </w:tbl>
    <w:p>
      <w:pPr>
        <w:spacing w:line="220" w:lineRule="atLeast"/>
        <w:rPr>
          <w:sz w:val="24"/>
          <w:szCs w:val="24"/>
        </w:rPr>
      </w:pPr>
    </w:p>
    <w:p>
      <w:pPr>
        <w:rPr>
          <w:rFonts w:ascii="仿宋" w:hAnsi="仿宋" w:eastAsia="仿宋" w:cs="仿宋"/>
          <w:color w:val="000000"/>
          <w:sz w:val="32"/>
          <w:szCs w:val="32"/>
        </w:rPr>
      </w:pPr>
    </w:p>
    <w:p>
      <w:pPr>
        <w:spacing w:line="500" w:lineRule="exact"/>
        <w:ind w:right="-17"/>
        <w:rPr>
          <w:rFonts w:eastAsia="仿宋_GB2312"/>
          <w:sz w:val="28"/>
          <w:szCs w:val="28"/>
        </w:rPr>
      </w:pPr>
      <w: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17780</wp:posOffset>
                </wp:positionV>
                <wp:extent cx="5519420" cy="4445"/>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5519420" cy="444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0.05pt;margin-top:1.4pt;height:0.35pt;width:434.6pt;z-index:251660288;mso-width-relative:page;mso-height-relative:page;" filled="f" stroked="t" coordsize="21600,21600" o:gfxdata="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WTfJsNMAAAAF&#10;AQAADwAAAAAAAAABACAAAAAiAAAAZHJzL2Rvd25yZXYueG1sUEsBAhQAFAAAAAgAh07iQFPE6bDo&#10;AQAAsQMAAA4AAAAAAAAAAQAgAAAAIgEAAGRycy9lMm9Eb2MueG1sUEsFBgAAAAAGAAYAWQEAAHwF&#10;AAAAAA==&#10;">
                <v:fill on="f" focussize="0,0"/>
                <v:stroke color="#000000" joinstyle="round"/>
                <v:imagedata o:title=""/>
                <o:lock v:ext="edit" aspectratio="f"/>
              </v:line>
            </w:pict>
          </mc:Fallback>
        </mc:AlternateContent>
      </w:r>
      <w:r>
        <w:rPr>
          <w:rFonts w:eastAsia="仿宋_GB2312"/>
          <w:sz w:val="28"/>
          <w:szCs w:val="28"/>
        </w:rPr>
        <w:t xml:space="preserve">  </w:t>
      </w:r>
      <w:r>
        <w:rPr>
          <w:rFonts w:hint="eastAsia" w:ascii="仿宋" w:hAnsi="仿宋" w:eastAsia="仿宋" w:cs="仿宋"/>
          <w:sz w:val="28"/>
          <w:szCs w:val="28"/>
        </w:rPr>
        <w:t>漯河市现代教育技术服务中心办公室</w:t>
      </w:r>
      <w:r>
        <w:rPr>
          <w:rFonts w:eastAsia="仿宋_GB2312"/>
          <w:sz w:val="28"/>
          <w:szCs w:val="28"/>
        </w:rPr>
        <w:t xml:space="preserve">   </w:t>
      </w:r>
      <w:r>
        <w:rPr>
          <w:rFonts w:hint="eastAsia" w:eastAsia="仿宋_GB2312"/>
          <w:sz w:val="28"/>
          <w:szCs w:val="28"/>
        </w:rPr>
        <w:t xml:space="preserve">  </w:t>
      </w:r>
      <w:r>
        <w:rPr>
          <w:rFonts w:eastAsia="仿宋_GB2312"/>
          <w:sz w:val="28"/>
          <w:szCs w:val="28"/>
        </w:rPr>
        <w:t xml:space="preserve"> </w:t>
      </w:r>
      <w:r>
        <w:rPr>
          <w:rFonts w:hint="eastAsia" w:eastAsia="仿宋_GB2312"/>
          <w:sz w:val="28"/>
          <w:szCs w:val="28"/>
        </w:rPr>
        <w:t>2019年8月12日印发</w:t>
      </w:r>
      <w:r>
        <w:rPr>
          <w:rFonts w:eastAsia="仿宋_GB2312"/>
          <w:sz w:val="28"/>
          <w:szCs w:val="28"/>
        </w:rPr>
        <w:t xml:space="preserve">  </w:t>
      </w:r>
    </w:p>
    <w:p>
      <w:pPr>
        <w:spacing w:line="260" w:lineRule="exact"/>
        <w:ind w:right="-17"/>
        <w:rPr>
          <w:rFonts w:ascii="仿宋" w:hAnsi="仿宋" w:eastAsia="仿宋" w:cs="仿宋"/>
          <w:sz w:val="32"/>
          <w:szCs w:val="32"/>
        </w:rPr>
      </w:pPr>
      <w: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37465</wp:posOffset>
                </wp:positionV>
                <wp:extent cx="5556885" cy="5080"/>
                <wp:effectExtent l="0" t="0" r="0" b="0"/>
                <wp:wrapNone/>
                <wp:docPr id="5" name="直接连接符 5"/>
                <wp:cNvGraphicFramePr/>
                <a:graphic xmlns:a="http://schemas.openxmlformats.org/drawingml/2006/main">
                  <a:graphicData uri="http://schemas.microsoft.com/office/word/2010/wordprocessingShape">
                    <wps:wsp>
                      <wps:cNvCnPr/>
                      <wps:spPr>
                        <a:xfrm>
                          <a:off x="0" y="0"/>
                          <a:ext cx="5556885" cy="508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05pt;margin-top:2.95pt;height:0.4pt;width:437.55pt;z-index:251659264;mso-width-relative:page;mso-height-relative:page;" filled="f" stroked="t" coordsize="21600,21600" o:gfxdata="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jGXdvNMAAAAEAQAADwAA&#10;AAAAAAABACAAAAAiAAAAZHJzL2Rvd25yZXYueG1sUEsBAhQAFAAAAAgAh07iQO2PiPXiAQAApwMA&#10;AA4AAAAAAAAAAQAgAAAAIgEAAGRycy9lMm9Eb2MueG1sUEsFBgAAAAAGAAYAWQEAAHYFAAAAAA==&#10;">
                <v:fill on="f" focussize="0,0"/>
                <v:stroke color="#000000" joinstyle="round"/>
                <v:imagedata o:title=""/>
                <o:lock v:ext="edit" aspectratio="f"/>
              </v:line>
            </w:pict>
          </mc:Fallback>
        </mc:AlternateContent>
      </w:r>
    </w:p>
    <w:sectPr>
      <w:footerReference r:id="rId3"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posOffset>2269490</wp:posOffset>
              </wp:positionH>
              <wp:positionV relativeFrom="paragraph">
                <wp:posOffset>-142240</wp:posOffset>
              </wp:positionV>
              <wp:extent cx="401955" cy="41338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01955" cy="413385"/>
                      </a:xfrm>
                      <a:prstGeom prst="rect">
                        <a:avLst/>
                      </a:prstGeom>
                      <a:noFill/>
                      <a:ln w="6350">
                        <a:noFill/>
                      </a:ln>
                      <a:effectLst/>
                    </wps:spPr>
                    <wps:txbx>
                      <w:txbxContent>
                        <w:p>
                          <w:pPr>
                            <w:pStyle w:val="4"/>
                            <w:rPr>
                              <w:rFonts w:ascii="仿宋" w:hAnsi="仿宋" w:eastAsia="仿宋" w:cs="仿宋"/>
                              <w:b/>
                              <w:bCs/>
                              <w:sz w:val="24"/>
                              <w:szCs w:val="24"/>
                            </w:rPr>
                          </w:pPr>
                          <w:r>
                            <w:rPr>
                              <w:rFonts w:hint="eastAsia" w:ascii="仿宋" w:hAnsi="仿宋" w:eastAsia="仿宋" w:cs="仿宋"/>
                              <w:b/>
                              <w:bCs/>
                              <w:sz w:val="24"/>
                              <w:szCs w:val="24"/>
                            </w:rPr>
                            <w:t>-</w:t>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  \* MERGEFORMAT </w:instrText>
                          </w:r>
                          <w:r>
                            <w:rPr>
                              <w:rFonts w:hint="eastAsia" w:ascii="仿宋" w:hAnsi="仿宋" w:eastAsia="仿宋" w:cs="仿宋"/>
                              <w:b/>
                              <w:bCs/>
                              <w:sz w:val="24"/>
                              <w:szCs w:val="24"/>
                            </w:rPr>
                            <w:fldChar w:fldCharType="separate"/>
                          </w:r>
                          <w:r>
                            <w:rPr>
                              <w:rFonts w:ascii="仿宋" w:hAnsi="仿宋" w:eastAsia="仿宋" w:cs="仿宋"/>
                              <w:b/>
                              <w:bCs/>
                              <w:sz w:val="24"/>
                              <w:szCs w:val="24"/>
                            </w:rPr>
                            <w:t>2</w:t>
                          </w:r>
                          <w:r>
                            <w:rPr>
                              <w:rFonts w:hint="eastAsia" w:ascii="仿宋" w:hAnsi="仿宋" w:eastAsia="仿宋" w:cs="仿宋"/>
                              <w:b/>
                              <w:bCs/>
                              <w:sz w:val="24"/>
                              <w:szCs w:val="24"/>
                            </w:rPr>
                            <w:fldChar w:fldCharType="end"/>
                          </w:r>
                          <w:r>
                            <w:rPr>
                              <w:rFonts w:hint="eastAsia" w:ascii="仿宋" w:hAnsi="仿宋" w:eastAsia="仿宋" w:cs="仿宋"/>
                              <w:b/>
                              <w:bCs/>
                              <w:sz w:val="24"/>
                              <w:szCs w:val="24"/>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78.7pt;margin-top:-11.2pt;height:32.55pt;width:31.65pt;mso-position-horizontal-relative:margin;z-index:251658240;mso-width-relative:page;mso-height-relative:page;" filled="f" stroked="f" coordsize="21600,21600" o:gfxdata="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GCLF&#10;wtgAAAAKAQAADwAAAAAAAAABACAAAAAiAAAAZHJzL2Rvd25yZXYueG1sUEsBAhQAFAAAAAgAh07i&#10;QGIa9G4iAgAAIQQAAA4AAAAAAAAAAQAgAAAAJwEAAGRycy9lMm9Eb2MueG1sUEsFBgAAAAAGAAYA&#10;WQEAALsFAAAAAA==&#10;">
              <v:fill on="f" focussize="0,0"/>
              <v:stroke on="f" weight="0.5pt"/>
              <v:imagedata o:title=""/>
              <o:lock v:ext="edit" aspectratio="f"/>
              <v:textbox inset="0mm,0mm,0mm,0mm">
                <w:txbxContent>
                  <w:p>
                    <w:pPr>
                      <w:pStyle w:val="4"/>
                      <w:rPr>
                        <w:rFonts w:ascii="仿宋" w:hAnsi="仿宋" w:eastAsia="仿宋" w:cs="仿宋"/>
                        <w:b/>
                        <w:bCs/>
                        <w:sz w:val="24"/>
                        <w:szCs w:val="24"/>
                      </w:rPr>
                    </w:pPr>
                    <w:r>
                      <w:rPr>
                        <w:rFonts w:hint="eastAsia" w:ascii="仿宋" w:hAnsi="仿宋" w:eastAsia="仿宋" w:cs="仿宋"/>
                        <w:b/>
                        <w:bCs/>
                        <w:sz w:val="24"/>
                        <w:szCs w:val="24"/>
                      </w:rPr>
                      <w:t>-</w:t>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  \* MERGEFORMAT </w:instrText>
                    </w:r>
                    <w:r>
                      <w:rPr>
                        <w:rFonts w:hint="eastAsia" w:ascii="仿宋" w:hAnsi="仿宋" w:eastAsia="仿宋" w:cs="仿宋"/>
                        <w:b/>
                        <w:bCs/>
                        <w:sz w:val="24"/>
                        <w:szCs w:val="24"/>
                      </w:rPr>
                      <w:fldChar w:fldCharType="separate"/>
                    </w:r>
                    <w:r>
                      <w:rPr>
                        <w:rFonts w:ascii="仿宋" w:hAnsi="仿宋" w:eastAsia="仿宋" w:cs="仿宋"/>
                        <w:b/>
                        <w:bCs/>
                        <w:sz w:val="24"/>
                        <w:szCs w:val="24"/>
                      </w:rPr>
                      <w:t>2</w:t>
                    </w:r>
                    <w:r>
                      <w:rPr>
                        <w:rFonts w:hint="eastAsia" w:ascii="仿宋" w:hAnsi="仿宋" w:eastAsia="仿宋" w:cs="仿宋"/>
                        <w:b/>
                        <w:bCs/>
                        <w:sz w:val="24"/>
                        <w:szCs w:val="24"/>
                      </w:rPr>
                      <w:fldChar w:fldCharType="end"/>
                    </w:r>
                    <w:r>
                      <w:rPr>
                        <w:rFonts w:hint="eastAsia" w:ascii="仿宋" w:hAnsi="仿宋" w:eastAsia="仿宋" w:cs="仿宋"/>
                        <w:b/>
                        <w:bCs/>
                        <w:sz w:val="24"/>
                        <w:szCs w:val="24"/>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D1940E"/>
    <w:multiLevelType w:val="singleLevel"/>
    <w:tmpl w:val="A6D1940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hdrShapeDefaults>
    <o:shapelayout v:ext="edit">
      <o:idmap v:ext="edit" data="2"/>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2269D"/>
    <w:rsid w:val="000A7363"/>
    <w:rsid w:val="001A65E1"/>
    <w:rsid w:val="001C5FD7"/>
    <w:rsid w:val="00211A86"/>
    <w:rsid w:val="0024434D"/>
    <w:rsid w:val="00323B43"/>
    <w:rsid w:val="00361542"/>
    <w:rsid w:val="003839A7"/>
    <w:rsid w:val="003859E8"/>
    <w:rsid w:val="003D37D8"/>
    <w:rsid w:val="00426133"/>
    <w:rsid w:val="004358AB"/>
    <w:rsid w:val="00455BCF"/>
    <w:rsid w:val="004A1584"/>
    <w:rsid w:val="004A1EB6"/>
    <w:rsid w:val="006069AB"/>
    <w:rsid w:val="00635C0A"/>
    <w:rsid w:val="00720561"/>
    <w:rsid w:val="00753E38"/>
    <w:rsid w:val="007718D6"/>
    <w:rsid w:val="007D43B4"/>
    <w:rsid w:val="007F071D"/>
    <w:rsid w:val="00801DE4"/>
    <w:rsid w:val="00856F6D"/>
    <w:rsid w:val="008B7726"/>
    <w:rsid w:val="00970D5E"/>
    <w:rsid w:val="00A23422"/>
    <w:rsid w:val="00B101C4"/>
    <w:rsid w:val="00B123CF"/>
    <w:rsid w:val="00C4414B"/>
    <w:rsid w:val="00C82562"/>
    <w:rsid w:val="00C967C6"/>
    <w:rsid w:val="00CB6B45"/>
    <w:rsid w:val="00CE6258"/>
    <w:rsid w:val="00D00ECB"/>
    <w:rsid w:val="00D31D50"/>
    <w:rsid w:val="00DA2EE2"/>
    <w:rsid w:val="00EC7DA1"/>
    <w:rsid w:val="00F119A2"/>
    <w:rsid w:val="00F510D3"/>
    <w:rsid w:val="00FA4B3A"/>
    <w:rsid w:val="00FE1AF9"/>
    <w:rsid w:val="02347A93"/>
    <w:rsid w:val="09884F2F"/>
    <w:rsid w:val="0C063B9B"/>
    <w:rsid w:val="0CC67DDC"/>
    <w:rsid w:val="11A227F8"/>
    <w:rsid w:val="1D061FB0"/>
    <w:rsid w:val="1ECA661D"/>
    <w:rsid w:val="22E542F7"/>
    <w:rsid w:val="28CA6C63"/>
    <w:rsid w:val="2F4D2C7C"/>
    <w:rsid w:val="3AE62920"/>
    <w:rsid w:val="4C126F8F"/>
    <w:rsid w:val="4D4F20B6"/>
    <w:rsid w:val="56C374FD"/>
    <w:rsid w:val="5D74471C"/>
    <w:rsid w:val="63C71EFB"/>
    <w:rsid w:val="6603736B"/>
    <w:rsid w:val="6B5A7216"/>
    <w:rsid w:val="6EEB38E9"/>
    <w:rsid w:val="6F1929CA"/>
    <w:rsid w:val="775F343D"/>
    <w:rsid w:val="78782761"/>
    <w:rsid w:val="791535BD"/>
    <w:rsid w:val="7C385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3"/>
    <w:semiHidden/>
    <w:unhideWhenUsed/>
    <w:uiPriority w:val="99"/>
    <w:pPr>
      <w:ind w:left="100" w:leftChars="2500"/>
    </w:pPr>
  </w:style>
  <w:style w:type="paragraph" w:styleId="3">
    <w:name w:val="Balloon Text"/>
    <w:basedOn w:val="1"/>
    <w:link w:val="12"/>
    <w:semiHidden/>
    <w:unhideWhenUsed/>
    <w:qFormat/>
    <w:uiPriority w:val="99"/>
    <w:pPr>
      <w:spacing w:after="0"/>
    </w:pPr>
    <w:rPr>
      <w:sz w:val="18"/>
      <w:szCs w:val="18"/>
    </w:rPr>
  </w:style>
  <w:style w:type="paragraph" w:styleId="4">
    <w:name w:val="footer"/>
    <w:basedOn w:val="1"/>
    <w:link w:val="10"/>
    <w:semiHidden/>
    <w:unhideWhenUsed/>
    <w:qFormat/>
    <w:uiPriority w:val="99"/>
    <w:pPr>
      <w:tabs>
        <w:tab w:val="center" w:pos="4153"/>
        <w:tab w:val="right" w:pos="8306"/>
      </w:tabs>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jc w:val="center"/>
    </w:pPr>
    <w:rPr>
      <w:sz w:val="18"/>
      <w:szCs w:val="18"/>
    </w:rPr>
  </w:style>
  <w:style w:type="character" w:styleId="8">
    <w:name w:val="Hyperlink"/>
    <w:basedOn w:val="7"/>
    <w:unhideWhenUsed/>
    <w:qFormat/>
    <w:uiPriority w:val="99"/>
    <w:rPr>
      <w:color w:val="0000FF" w:themeColor="hyperlink"/>
      <w:u w:val="single"/>
    </w:rPr>
  </w:style>
  <w:style w:type="character" w:customStyle="1" w:styleId="9">
    <w:name w:val="页眉 Char"/>
    <w:basedOn w:val="7"/>
    <w:link w:val="5"/>
    <w:semiHidden/>
    <w:qFormat/>
    <w:uiPriority w:val="99"/>
    <w:rPr>
      <w:rFonts w:ascii="Tahoma" w:hAnsi="Tahoma"/>
      <w:sz w:val="18"/>
      <w:szCs w:val="18"/>
    </w:rPr>
  </w:style>
  <w:style w:type="character" w:customStyle="1" w:styleId="10">
    <w:name w:val="页脚 Char"/>
    <w:basedOn w:val="7"/>
    <w:link w:val="4"/>
    <w:semiHidden/>
    <w:qFormat/>
    <w:uiPriority w:val="99"/>
    <w:rPr>
      <w:rFonts w:ascii="Tahoma" w:hAnsi="Tahoma"/>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rFonts w:ascii="Tahoma" w:hAnsi="Tahoma"/>
      <w:sz w:val="18"/>
      <w:szCs w:val="18"/>
    </w:rPr>
  </w:style>
  <w:style w:type="character" w:customStyle="1" w:styleId="13">
    <w:name w:val="日期 Char"/>
    <w:basedOn w:val="7"/>
    <w:link w:val="2"/>
    <w:semiHidden/>
    <w:qFormat/>
    <w:uiPriority w:val="99"/>
    <w:rPr>
      <w:rFonts w:ascii="Tahoma" w:hAnsi="Tahoma" w:eastAsia="微软雅黑" w:cstheme="minorBidi"/>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188</Words>
  <Characters>1075</Characters>
  <Lines>8</Lines>
  <Paragraphs>2</Paragraphs>
  <TotalTime>32</TotalTime>
  <ScaleCrop>false</ScaleCrop>
  <LinksUpToDate>false</LinksUpToDate>
  <CharactersWithSpaces>1261</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2019-08-12T03:06:00Z</dcterms:created>
  <dc:creator>Administrator</dc:creator>
  <cp:lastModifiedBy>a 悟</cp:lastModifiedBy>
  <cp:lastPrinted>2019-01-25T08:14:00Z</cp:lastPrinted>
  <dcterms:modified xsi:type="dcterms:W3CDTF">2019-08-13T00:57:12Z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